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DF" w:rsidRDefault="00733BDF" w:rsidP="00733BDF">
      <w:pPr>
        <w:pStyle w:val="NormalWeb"/>
      </w:pPr>
      <w:bookmarkStart w:id="0" w:name="_GoBack"/>
      <w:bookmarkEnd w:id="0"/>
      <w:r>
        <w:t xml:space="preserve">HACIENDO BALANCE SERIO </w:t>
      </w:r>
      <w:r>
        <w:br/>
        <w:t>Luis Reyes Larios</w:t>
      </w:r>
    </w:p>
    <w:p w:rsidR="00733BDF" w:rsidRDefault="00733BDF" w:rsidP="00733BDF">
      <w:pPr>
        <w:pStyle w:val="NormalWeb"/>
      </w:pPr>
      <w:r>
        <w:t>(extractado de la Escuela virtual)</w:t>
      </w:r>
    </w:p>
    <w:p w:rsidR="00733BDF" w:rsidRDefault="00733BDF" w:rsidP="00733BDF">
      <w:pPr>
        <w:pStyle w:val="NormalWeb"/>
      </w:pPr>
      <w:r>
        <w:t>Así es mi querido Oswaldo y brillante Rodolfo.</w:t>
      </w:r>
      <w:r>
        <w:br/>
        <w:t>Si hiciéramos un balance serio de los últimos 16 años, la mitad tuvimos a Eduardo con nosotros y él marcaba la pauta con su gran sabiduría, que a los desesperados como Toty, Colo, Oswaldo, Ángel, varios más y yo, nos quemaba las habas y no comprendíamos tanta paciencia.</w:t>
      </w:r>
    </w:p>
    <w:p w:rsidR="00733BDF" w:rsidRDefault="00733BDF" w:rsidP="00733BDF">
      <w:pPr>
        <w:pStyle w:val="NormalWeb"/>
      </w:pPr>
      <w:r>
        <w:t>Creo que hoy el tiempo y los hechos le dan la razón al Fundador:</w:t>
      </w:r>
      <w:r>
        <w:br/>
        <w:t>Es inútil luchar para que "por decreto" el Carisma Fundacional se acepte por quienes han hecho del MCC de él un coto de poder, pues quien se siente protagonista lucha por conservar ese poder. Y esa actitud es lo más contrario a la Mentalidad fundacional, que no concibe al cristiano como una marioneta movida por la diestra mano de un líder, sino como un ser totalmente libre, que sabe de sobra lo que tiene que hacer, sin que alguien paternalmente se lo tenga que decir.</w:t>
      </w:r>
    </w:p>
    <w:p w:rsidR="00733BDF" w:rsidRDefault="00733BDF" w:rsidP="00733BDF">
      <w:pPr>
        <w:pStyle w:val="NormalWeb"/>
      </w:pPr>
      <w:r>
        <w:t>Para lograr eso, sabemos que se requiere ser "persona" y una persona empieza por "querer serlo", es decir, la impregnación de lo cristiano se da cuando somos capaces de lograr que los demás quieran ser cristianos.</w:t>
      </w:r>
    </w:p>
    <w:p w:rsidR="00733BDF" w:rsidRDefault="00733BDF" w:rsidP="00733BDF">
      <w:pPr>
        <w:pStyle w:val="NormalWeb"/>
      </w:pPr>
      <w:r>
        <w:t>Con esto quiero decir, que lo que Juan Ruiz ( y los que le apoyaron) logró del 2005 al 2009 ha dado muchos frutos que antes ni soñábamos, pues en USA, Canadá y el Caribe el Carisma Fundacional es oficial, aunque en la práctica les ha costado entenderlo y hacerlo vida, pero muchas Diócesis han tenido un gran avance. En Europa está pasando lo mismo, al igual que en Asia-Pacífico. Australia y ahora Portugal han puesto su mejor esfuerzo y los avances han sido grandes.</w:t>
      </w:r>
    </w:p>
    <w:p w:rsidR="00733BDF" w:rsidRDefault="00733BDF" w:rsidP="00733BDF">
      <w:pPr>
        <w:pStyle w:val="NormalWeb"/>
      </w:pPr>
      <w:r>
        <w:t>El hueso durísimo de roer es Latinoamérica, debido a que nuestros países, en su gran mayoría, dejaron que la Jerarquía del Movimiento manejara la organización y la estrategia, cuyo resultado más visible son las 3 versiones de las Ideas Fundamentales, que propician reglas y torres de mando, contrarias totalmente a la Finalidad fundacional.</w:t>
      </w:r>
    </w:p>
    <w:p w:rsidR="00733BDF" w:rsidRDefault="00733BDF" w:rsidP="00733BDF">
      <w:pPr>
        <w:pStyle w:val="NormalWeb"/>
      </w:pPr>
      <w:r>
        <w:t>No sería justo el no ver, que desde esta realidad, hay verdaderos signos de esperanza, porque en países como Argentina, Bolivia, Ecuador, Chile, Paraguay, Perú, Guatemala, El Salvador y México hay Diócesis que ya están intentando y logrando hacer vida este Carisma que el Señor nos ha regalado para que encontremos la verdadera felicidad. Y quiénes son los que lo están haciendo?, los que realmente quieren ser Personas, y tengan por seguro que el Señor conseguirá a través de ellos que los Cursillos se estrenen. Nuestro papel es no permitir que la llama se apague.</w:t>
      </w:r>
      <w:r>
        <w:br/>
        <w:t>DE COLORES</w:t>
      </w:r>
    </w:p>
    <w:p w:rsidR="00733BDF" w:rsidRDefault="00733BDF"/>
    <w:sectPr w:rsidR="00733BDF" w:rsidSect="00543E0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20" w:rsidRDefault="00E22020" w:rsidP="00253092">
      <w:pPr>
        <w:spacing w:after="0" w:line="240" w:lineRule="auto"/>
      </w:pPr>
      <w:r>
        <w:separator/>
      </w:r>
    </w:p>
  </w:endnote>
  <w:endnote w:type="continuationSeparator" w:id="0">
    <w:p w:rsidR="00E22020" w:rsidRDefault="00E22020" w:rsidP="0025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20" w:rsidRDefault="00E22020" w:rsidP="00253092">
      <w:pPr>
        <w:spacing w:after="0" w:line="240" w:lineRule="auto"/>
      </w:pPr>
      <w:r>
        <w:separator/>
      </w:r>
    </w:p>
  </w:footnote>
  <w:footnote w:type="continuationSeparator" w:id="0">
    <w:p w:rsidR="00E22020" w:rsidRDefault="00E22020" w:rsidP="00253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092" w:rsidRDefault="00253092" w:rsidP="00253092">
    <w:pPr>
      <w:pStyle w:val="Encabezado"/>
      <w:jc w:val="center"/>
    </w:pPr>
    <w:r>
      <w:rPr>
        <w:noProof/>
      </w:rPr>
      <w:drawing>
        <wp:inline distT="0" distB="0" distL="0" distR="0" wp14:anchorId="5D331D00" wp14:editId="0CEC6ED5">
          <wp:extent cx="1685925" cy="4953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1">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253092" w:rsidRDefault="002530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hk58faoaklnBkiShJARx0t8dJc4=" w:salt="XGh5IUJ4PnfTgzC45rDem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DF"/>
    <w:rsid w:val="00253092"/>
    <w:rsid w:val="00543E08"/>
    <w:rsid w:val="00733BDF"/>
    <w:rsid w:val="00E2202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3BD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2530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092"/>
  </w:style>
  <w:style w:type="paragraph" w:styleId="Piedepgina">
    <w:name w:val="footer"/>
    <w:basedOn w:val="Normal"/>
    <w:link w:val="PiedepginaCar"/>
    <w:uiPriority w:val="99"/>
    <w:unhideWhenUsed/>
    <w:rsid w:val="002530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092"/>
  </w:style>
  <w:style w:type="paragraph" w:styleId="Textodeglobo">
    <w:name w:val="Balloon Text"/>
    <w:basedOn w:val="Normal"/>
    <w:link w:val="TextodegloboCar"/>
    <w:uiPriority w:val="99"/>
    <w:semiHidden/>
    <w:unhideWhenUsed/>
    <w:rsid w:val="00253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0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3BD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2530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092"/>
  </w:style>
  <w:style w:type="paragraph" w:styleId="Piedepgina">
    <w:name w:val="footer"/>
    <w:basedOn w:val="Normal"/>
    <w:link w:val="PiedepginaCar"/>
    <w:uiPriority w:val="99"/>
    <w:unhideWhenUsed/>
    <w:rsid w:val="002530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092"/>
  </w:style>
  <w:style w:type="paragraph" w:styleId="Textodeglobo">
    <w:name w:val="Balloon Text"/>
    <w:basedOn w:val="Normal"/>
    <w:link w:val="TextodegloboCar"/>
    <w:uiPriority w:val="99"/>
    <w:semiHidden/>
    <w:unhideWhenUsed/>
    <w:rsid w:val="002530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782575">
      <w:bodyDiv w:val="1"/>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2145</Characters>
  <Application>Microsoft Office Word</Application>
  <DocSecurity>8</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casa</cp:lastModifiedBy>
  <cp:revision>2</cp:revision>
  <dcterms:created xsi:type="dcterms:W3CDTF">2016-05-03T01:29:00Z</dcterms:created>
  <dcterms:modified xsi:type="dcterms:W3CDTF">2016-05-03T01:29:00Z</dcterms:modified>
</cp:coreProperties>
</file>